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D4E" w:rsidRPr="00B35A6F" w:rsidRDefault="00B35A6F" w:rsidP="00B35A6F">
      <w:pPr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0F4D4E" w:rsidRPr="00B35A6F" w:rsidRDefault="000F4D4E" w:rsidP="00B35A6F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444444"/>
          <w:kern w:val="36"/>
          <w:sz w:val="24"/>
          <w:szCs w:val="24"/>
          <w:lang w:eastAsia="ru-RU"/>
        </w:rPr>
      </w:pPr>
      <w:r w:rsidRPr="00B35A6F">
        <w:rPr>
          <w:rFonts w:ascii="Times New Roman" w:eastAsia="Times New Roman" w:hAnsi="Times New Roman" w:cs="Times New Roman"/>
          <w:b/>
          <w:bCs/>
          <w:color w:val="444444"/>
          <w:kern w:val="36"/>
          <w:sz w:val="24"/>
          <w:szCs w:val="24"/>
          <w:lang w:eastAsia="ru-RU"/>
        </w:rPr>
        <w:t>Загадки старого Тайшета</w:t>
      </w:r>
    </w:p>
    <w:p w:rsidR="000F4D4E" w:rsidRPr="00B35A6F" w:rsidRDefault="000F4D4E" w:rsidP="00B35A6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B35A6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03.03.2023 </w:t>
      </w:r>
      <w:hyperlink r:id="rId4" w:anchor="comments" w:history="1">
        <w:r w:rsidRPr="00B35A6F">
          <w:rPr>
            <w:rFonts w:ascii="Times New Roman" w:eastAsia="Times New Roman" w:hAnsi="Times New Roman" w:cs="Times New Roman"/>
            <w:color w:val="444444"/>
            <w:sz w:val="24"/>
            <w:szCs w:val="24"/>
            <w:u w:val="single"/>
            <w:lang w:eastAsia="ru-RU"/>
          </w:rPr>
          <w:t> Обсудить</w:t>
        </w:r>
      </w:hyperlink>
    </w:p>
    <w:p w:rsidR="000F4D4E" w:rsidRPr="00B35A6F" w:rsidRDefault="000F4D4E" w:rsidP="00B35A6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B35A6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Предлагаем читателям внимательно рассмотреть предлагаемые репродукции фотографии. Возможно вы их уже видели. Тем не менее. на фото 1 и 2 улица Большая о чем свидетельствуют архитектурные элементы зданий на крайнем справа круглом доме — крыльцо дома, левее от него калитка в заборе, еще левее калитки арка над воротами, напротив которых растет  береза. На снимке 3 та же улица, далее ворот влево дом с треугольным фронтоном, от которого вправо характерный поверх забора невысокий штакетник. На снимке 3 поваленная береза, которой нет на двух первых снимках  так как  фотограф сменил положение съемки -– миновав поваленную березу, подошел ближе к снимаемым зданиям и сфотографировал те же здания,  они выглядят уже  крупнее. Таким образом, мы имеет три снимка одной и той же улицы Тайшета, что дает возможность составить более широкое понимание  архитектуры населенного пункта .  На трех  фотографиях  шесть зданий, что может позволить сделать простые выводы об архитектуре Тайшета.</w:t>
      </w:r>
    </w:p>
    <w:p w:rsidR="000F4D4E" w:rsidRPr="00B35A6F" w:rsidRDefault="000F4D4E" w:rsidP="00B35A6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B35A6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  Теперь важно понять какая его часть запечатлена на этих почтовых открытках. Прежде всего надо предположить – северная или южная часть? Внимательно прочтем подписи на  открытках: на всех четырех  написано «Ст.Тайшет», понятно что это станция Тайшет.  Далее , на фото 2 есть пояснение важное «вид поселка от станции».  Пояснение на фото 3 опять таки — «поселок Тайшет». Можно считать на открытках пейзажи северной стороны не села Тайшет, что на южной стороне ж.д. , а станционного поселка.  </w:t>
      </w:r>
    </w:p>
    <w:p w:rsidR="000F4D4E" w:rsidRPr="00B35A6F" w:rsidRDefault="000F4D4E" w:rsidP="00B35A6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B35A6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    В путеводителе по Сибирской </w:t>
      </w:r>
      <w:proofErr w:type="spellStart"/>
      <w:r w:rsidRPr="00B35A6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ж.д</w:t>
      </w:r>
      <w:proofErr w:type="spellEnd"/>
      <w:r w:rsidRPr="00B35A6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за 1900 г. не упоминается этот поселок вблизи станции, только сказано с.Бирюса в 10 верстах.</w:t>
      </w:r>
    </w:p>
    <w:p w:rsidR="000F4D4E" w:rsidRPr="00B35A6F" w:rsidRDefault="000F4D4E" w:rsidP="00B35A6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B35A6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     В путеводителе 1901\1902 гг. уже написано так —  в полосе отчуждения образовался поселок разночинцев. Полоса отчуждения , как известно, с двух сторон ж.д. существует, так что не понять на северной или южной стороне поселок. Или на обеих? Да, так и есть , если судить по схемам путей и зданий ст.Тайшет 1903 и 1916 годов.</w:t>
      </w:r>
    </w:p>
    <w:p w:rsidR="000F4D4E" w:rsidRPr="00B35A6F" w:rsidRDefault="000F4D4E" w:rsidP="00B35A6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B35A6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    Читаем далее путеводитель  –  вблизи станции торговое селение Тайшет   где проживало 142 души обоего пола. «Вблизи»это не полоса отчуждения. Значит речь идет о двух населенных пунктах поселке и селении (далеко не село еще, правильнее сказать выселок).  Однозначно , это южная сторона Тайшета. </w:t>
      </w:r>
    </w:p>
    <w:p w:rsidR="000F4D4E" w:rsidRPr="00B35A6F" w:rsidRDefault="000F4D4E" w:rsidP="00B35A6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B35A6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    На открытке 4 вот такой вид  селения открывается (правда, непонятно какой это год) с уточнением что вид  «от  пути», заметим, не от станции, как написано на трех иных открытках, а от ж.д. путей  на юг. В отдалении видны контуры высокого здания, вероятно, это церковь.</w:t>
      </w:r>
    </w:p>
    <w:p w:rsidR="000F4D4E" w:rsidRPr="00B35A6F" w:rsidRDefault="000F4D4E" w:rsidP="00B35A6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B35A6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    Надо сразу посетовать на отсутствие письменных источников по названиям улиц начальной истории  Тайшет. Самое раннее , т.е. первое известное нам упоминание названия улицы Вокзальная относится к 1912 году. Предполагаем  это улица ныне носит название Северо-вокзальная, так как возникла </w:t>
      </w:r>
      <w:proofErr w:type="spellStart"/>
      <w:r w:rsidRPr="00B35A6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Юго</w:t>
      </w:r>
      <w:proofErr w:type="spellEnd"/>
      <w:r w:rsidRPr="00B35A6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— вокзальная (ныне им.Матросова).  Почему Вокзальная на северной стороне дороги? Потому что в 1912 г. в газете «Иркутские губернские ведомости»  опубликовали объявление о продаже дома в поселке Тайшет по ул.Вокзальной, которая сформировалась уже к 1903 году судя по схеме станции Тайшет. </w:t>
      </w:r>
    </w:p>
    <w:p w:rsidR="000F4D4E" w:rsidRPr="00B35A6F" w:rsidRDefault="000F4D4E" w:rsidP="00B35A6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B35A6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     На этой схеме нет обозначения никаких других улиц. Однако, на ней видно что дорога от вокзала, огибая с восточной стороны привокзальную площадь , расходится  налево  к пер. Березовому (ныне ул.им.Андреева) и направо в сторону ж.д. переезда на Серафимовский тракт. Все как и сейчас, помимо путепровода, конечно.  Возможно, вдоль этой дороги и сформировалась улица Большая, как написано на открытке 1. Это, наверное, нынешняя ул.Транспортная.</w:t>
      </w:r>
    </w:p>
    <w:p w:rsidR="000F4D4E" w:rsidRPr="00B35A6F" w:rsidRDefault="000F4D4E" w:rsidP="00B35A6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B35A6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    Однако, есть комментарий к открытке 1  — это угол ул.Большой и Базарной площади. Документально подтверждено о наличии Базарной улицы  на южной стороне. Однако </w:t>
      </w:r>
      <w:r w:rsidRPr="00B35A6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 xml:space="preserve">уместно предположение почему ей не быть в поселке разночинцев при станции Тайшет?          В статье о штурме станции Тайшет 8 мая 1919 г. краевед Черневский указывает об отступлении партизан села </w:t>
      </w:r>
      <w:proofErr w:type="spellStart"/>
      <w:r w:rsidRPr="00B35A6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Ст.Акульшет</w:t>
      </w:r>
      <w:proofErr w:type="spellEnd"/>
      <w:r w:rsidRPr="00B35A6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от станции  по переулку  Березовому (ныне ул. им. Андреева) и  через </w:t>
      </w:r>
      <w:proofErr w:type="spellStart"/>
      <w:r w:rsidRPr="00B35A6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старобазарную</w:t>
      </w:r>
      <w:proofErr w:type="spellEnd"/>
      <w:r w:rsidRPr="00B35A6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площадь. Однако надо согласиться с тем, что это упоминание косвенное и без каких — либо  подтверждений. Возможно, к 1919 г. бывшая базарная площадь уже стала старой (то есть прежней) , так как на южной стороне Тайшета была официальная новая Базарная площадь, были еще улица Базарная и  переулок Базарный.</w:t>
      </w:r>
    </w:p>
    <w:p w:rsidR="000F4D4E" w:rsidRPr="00B35A6F" w:rsidRDefault="000F4D4E" w:rsidP="00B35A6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B35A6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   Обратимся еще к одному печатному изданию — юбилейное издание «Тайшет , город стальных магистралей», 2018 г. Здесь есть две рассматриваемые нами    фото 1 Большая улица без указания что это «Ст.Тайшет», но с уточнением – это «угол Большой улицы и Базарной площади». И еще фотокопия 5- фрагмент какой-то улицы с подписью «типичная застройка». Откуда взялось уточнения — угол улицы и площади, непонятно.  </w:t>
      </w:r>
    </w:p>
    <w:p w:rsidR="00B25093" w:rsidRDefault="00B25093" w:rsidP="00B35A6F">
      <w:pPr>
        <w:spacing w:after="0" w:line="240" w:lineRule="auto"/>
      </w:pPr>
    </w:p>
    <w:sectPr w:rsidR="00B25093" w:rsidSect="00B250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08"/>
  <w:characterSpacingControl w:val="doNotCompress"/>
  <w:compat/>
  <w:rsids>
    <w:rsidRoot w:val="000F4D4E"/>
    <w:rsid w:val="000F4D4E"/>
    <w:rsid w:val="00B25093"/>
    <w:rsid w:val="00B35A6F"/>
    <w:rsid w:val="00D33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093"/>
  </w:style>
  <w:style w:type="paragraph" w:styleId="1">
    <w:name w:val="heading 1"/>
    <w:basedOn w:val="a"/>
    <w:link w:val="10"/>
    <w:uiPriority w:val="9"/>
    <w:qFormat/>
    <w:rsid w:val="000F4D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D4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0F4D4E"/>
    <w:rPr>
      <w:color w:val="0000FF"/>
      <w:u w:val="single"/>
    </w:rPr>
  </w:style>
  <w:style w:type="character" w:customStyle="1" w:styleId="breadcrumbsseparator">
    <w:name w:val="breadcrumbs__separator"/>
    <w:basedOn w:val="a0"/>
    <w:rsid w:val="000F4D4E"/>
  </w:style>
  <w:style w:type="character" w:styleId="a4">
    <w:name w:val="Strong"/>
    <w:basedOn w:val="a0"/>
    <w:uiPriority w:val="22"/>
    <w:qFormat/>
    <w:rsid w:val="000F4D4E"/>
    <w:rPr>
      <w:b/>
      <w:bCs/>
    </w:rPr>
  </w:style>
  <w:style w:type="character" w:customStyle="1" w:styleId="entry-date">
    <w:name w:val="entry-date"/>
    <w:basedOn w:val="a0"/>
    <w:rsid w:val="000F4D4E"/>
  </w:style>
  <w:style w:type="character" w:customStyle="1" w:styleId="entry-comment">
    <w:name w:val="entry-comment"/>
    <w:basedOn w:val="a0"/>
    <w:rsid w:val="000F4D4E"/>
  </w:style>
  <w:style w:type="paragraph" w:styleId="a5">
    <w:name w:val="Normal (Web)"/>
    <w:basedOn w:val="a"/>
    <w:uiPriority w:val="99"/>
    <w:semiHidden/>
    <w:unhideWhenUsed/>
    <w:rsid w:val="000F4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86208">
          <w:marLeft w:val="0"/>
          <w:marRight w:val="0"/>
          <w:marTop w:val="0"/>
          <w:marBottom w:val="3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60813">
              <w:marLeft w:val="0"/>
              <w:marRight w:val="0"/>
              <w:marTop w:val="0"/>
              <w:marBottom w:val="25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0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aishetrn.ru/zagadki-starogo-tajshet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719</Words>
  <Characters>4100</Characters>
  <Application>Microsoft Office Word</Application>
  <DocSecurity>0</DocSecurity>
  <Lines>34</Lines>
  <Paragraphs>9</Paragraphs>
  <ScaleCrop>false</ScaleCrop>
  <Company/>
  <LinksUpToDate>false</LinksUpToDate>
  <CharactersWithSpaces>4810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Босс</cp:lastModifiedBy>
  <cp:revision>2</cp:revision>
  <dcterms:created xsi:type="dcterms:W3CDTF">2024-04-14T01:06:00Z</dcterms:created>
  <dcterms:modified xsi:type="dcterms:W3CDTF">2024-04-14T01:06:00Z</dcterms:modified>
</cp:coreProperties>
</file>